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2-3290-2611</w:t>
      </w:r>
      <w:r>
        <w:rPr>
          <w:rFonts w:ascii="Times New Roman" w:eastAsia="Times New Roman" w:hAnsi="Times New Roman" w:cs="Times New Roman"/>
          <w:sz w:val="22"/>
          <w:szCs w:val="22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01 ию</w:t>
      </w:r>
      <w:r>
        <w:rPr>
          <w:rFonts w:ascii="Times New Roman" w:eastAsia="Times New Roman" w:hAnsi="Times New Roman" w:cs="Times New Roman"/>
          <w:sz w:val="26"/>
          <w:szCs w:val="26"/>
        </w:rPr>
        <w:t>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Черемисова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Евгеньевича к О</w:t>
      </w:r>
      <w:r>
        <w:rPr>
          <w:rFonts w:ascii="Times New Roman" w:eastAsia="Times New Roman" w:hAnsi="Times New Roman" w:cs="Times New Roman"/>
          <w:sz w:val="26"/>
          <w:szCs w:val="26"/>
        </w:rPr>
        <w:t>бществу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Радиоинтернет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потребителя,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194-199, 233, 235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Черемисова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Евгеньевича к О</w:t>
      </w:r>
      <w:r>
        <w:rPr>
          <w:rFonts w:ascii="Times New Roman" w:eastAsia="Times New Roman" w:hAnsi="Times New Roman" w:cs="Times New Roman"/>
          <w:sz w:val="26"/>
          <w:szCs w:val="26"/>
        </w:rPr>
        <w:t>бществу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Радиоинтернет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</w:t>
      </w:r>
      <w:r>
        <w:rPr>
          <w:rFonts w:ascii="Times New Roman" w:eastAsia="Times New Roman" w:hAnsi="Times New Roman" w:cs="Times New Roman"/>
          <w:sz w:val="26"/>
          <w:szCs w:val="26"/>
        </w:rPr>
        <w:t>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Радиоинтернет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Черемисова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Евгеньевича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денежные средства за некачественный товар в сумме 93 600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компенса</w:t>
      </w:r>
      <w:r>
        <w:rPr>
          <w:rFonts w:ascii="Times New Roman" w:eastAsia="Times New Roman" w:hAnsi="Times New Roman" w:cs="Times New Roman"/>
          <w:sz w:val="26"/>
          <w:szCs w:val="26"/>
        </w:rPr>
        <w:t>цию морального вреда в размере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рублей, штраф в пол</w:t>
      </w:r>
      <w:r>
        <w:rPr>
          <w:rFonts w:ascii="Times New Roman" w:eastAsia="Times New Roman" w:hAnsi="Times New Roman" w:cs="Times New Roman"/>
          <w:sz w:val="26"/>
          <w:szCs w:val="26"/>
        </w:rPr>
        <w:t>ьзу потребителя в размере 48 300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судебные расходы по оплате юридических услуг представителя в 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рублей; а всего взыскать 154 900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сто пятьдесят 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</w:t>
      </w:r>
      <w:r>
        <w:rPr>
          <w:rFonts w:ascii="Times New Roman" w:eastAsia="Times New Roman" w:hAnsi="Times New Roman" w:cs="Times New Roman"/>
          <w:sz w:val="26"/>
          <w:szCs w:val="26"/>
        </w:rPr>
        <w:t>сячи девятьсот)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Радиоинтернет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ственную пошлину в размере 3 308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3290-2611</w:t>
      </w:r>
      <w:r>
        <w:rPr>
          <w:rFonts w:ascii="Times New Roman" w:eastAsia="Times New Roman" w:hAnsi="Times New Roman" w:cs="Times New Roman"/>
          <w:sz w:val="18"/>
          <w:szCs w:val="18"/>
        </w:rPr>
        <w:t>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5rplc-9">
    <w:name w:val="cat-PhoneNumber grp-15 rplc-9"/>
    <w:basedOn w:val="DefaultParagraphFont"/>
  </w:style>
  <w:style w:type="character" w:customStyle="1" w:styleId="cat-PassportDatagrp-13rplc-11">
    <w:name w:val="cat-PassportData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